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5FF0F" w14:textId="77777777" w:rsidR="00F47A6B" w:rsidRDefault="00F47A6B" w:rsidP="00F47A6B">
      <w:pPr>
        <w:jc w:val="center"/>
      </w:pPr>
      <w:r>
        <w:rPr>
          <w:noProof/>
        </w:rPr>
        <w:drawing>
          <wp:inline distT="0" distB="0" distL="0" distR="0" wp14:anchorId="2CC91532" wp14:editId="18B335DF">
            <wp:extent cx="929640" cy="777179"/>
            <wp:effectExtent l="0" t="0" r="3810"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8537" cy="792977"/>
                    </a:xfrm>
                    <a:prstGeom prst="rect">
                      <a:avLst/>
                    </a:prstGeom>
                  </pic:spPr>
                </pic:pic>
              </a:graphicData>
            </a:graphic>
          </wp:inline>
        </w:drawing>
      </w:r>
    </w:p>
    <w:p w14:paraId="7596D623" w14:textId="77777777" w:rsidR="00F47A6B" w:rsidRPr="00377D84" w:rsidRDefault="00F47A6B" w:rsidP="00F47A6B">
      <w:pPr>
        <w:jc w:val="center"/>
      </w:pPr>
    </w:p>
    <w:p w14:paraId="36A1FF04" w14:textId="16A9AF3D" w:rsidR="00F47A6B" w:rsidRPr="007605BE" w:rsidRDefault="00F47A6B" w:rsidP="00F47A6B">
      <w:pPr>
        <w:jc w:val="center"/>
        <w:rPr>
          <w:b/>
          <w:sz w:val="32"/>
          <w:szCs w:val="32"/>
        </w:rPr>
      </w:pPr>
      <w:r w:rsidRPr="007605BE">
        <w:rPr>
          <w:b/>
          <w:sz w:val="32"/>
          <w:szCs w:val="32"/>
        </w:rPr>
        <w:t>Skating Guidelines</w:t>
      </w:r>
    </w:p>
    <w:p w14:paraId="5DEEFF75" w14:textId="1EE571E4" w:rsidR="004E7D45" w:rsidRPr="007605BE" w:rsidRDefault="00F47A6B" w:rsidP="00F47A6B">
      <w:pPr>
        <w:jc w:val="center"/>
        <w:rPr>
          <w:b/>
          <w:sz w:val="32"/>
          <w:szCs w:val="32"/>
        </w:rPr>
      </w:pPr>
      <w:r w:rsidRPr="007605BE">
        <w:rPr>
          <w:b/>
          <w:sz w:val="32"/>
          <w:szCs w:val="32"/>
          <w:highlight w:val="yellow"/>
        </w:rPr>
        <w:t xml:space="preserve">Updated </w:t>
      </w:r>
      <w:r w:rsidRPr="007605BE">
        <w:rPr>
          <w:b/>
          <w:sz w:val="32"/>
          <w:szCs w:val="32"/>
          <w:highlight w:val="yellow"/>
        </w:rPr>
        <w:t>December</w:t>
      </w:r>
      <w:r w:rsidRPr="007605BE">
        <w:rPr>
          <w:b/>
          <w:sz w:val="32"/>
          <w:szCs w:val="32"/>
          <w:highlight w:val="yellow"/>
        </w:rPr>
        <w:t xml:space="preserve"> 2</w:t>
      </w:r>
      <w:r w:rsidRPr="007605BE">
        <w:rPr>
          <w:b/>
          <w:sz w:val="32"/>
          <w:szCs w:val="32"/>
          <w:highlight w:val="yellow"/>
        </w:rPr>
        <w:t>3</w:t>
      </w:r>
      <w:r w:rsidRPr="007605BE">
        <w:rPr>
          <w:b/>
          <w:sz w:val="32"/>
          <w:szCs w:val="32"/>
          <w:highlight w:val="yellow"/>
        </w:rPr>
        <w:t>, 2021</w:t>
      </w:r>
    </w:p>
    <w:p w14:paraId="0BBE06EE" w14:textId="77777777" w:rsidR="004E7D45" w:rsidRPr="004E7D45" w:rsidRDefault="004E7D45" w:rsidP="004E7D45">
      <w:pPr>
        <w:rPr>
          <w:rFonts w:eastAsia="Times New Roman"/>
          <w:color w:val="000000"/>
        </w:rPr>
      </w:pPr>
    </w:p>
    <w:p w14:paraId="6718F6C1" w14:textId="07A1C967" w:rsidR="004E7D45" w:rsidRPr="002F0DAF" w:rsidRDefault="004E7D45" w:rsidP="002F0DAF">
      <w:pPr>
        <w:jc w:val="center"/>
        <w:rPr>
          <w:rStyle w:val="apple-converted-space"/>
          <w:rFonts w:eastAsia="Times New Roman"/>
          <w:color w:val="000000"/>
        </w:rPr>
      </w:pPr>
      <w:r w:rsidRPr="002F0DAF">
        <w:rPr>
          <w:rFonts w:eastAsia="Times New Roman"/>
          <w:b/>
          <w:bCs/>
          <w:color w:val="000000"/>
        </w:rPr>
        <w:t xml:space="preserve">Effective December 23, 2021, at 12:01 am, all regions of the province </w:t>
      </w:r>
      <w:r w:rsidR="00F47A6B" w:rsidRPr="002F0DAF">
        <w:rPr>
          <w:rFonts w:eastAsia="Times New Roman"/>
          <w:b/>
          <w:bCs/>
          <w:color w:val="000000"/>
        </w:rPr>
        <w:t>are in</w:t>
      </w:r>
      <w:r w:rsidRPr="002F0DAF">
        <w:rPr>
          <w:rFonts w:eastAsia="Times New Roman"/>
          <w:b/>
          <w:bCs/>
          <w:color w:val="000000"/>
        </w:rPr>
        <w:t xml:space="preserve"> Alert</w:t>
      </w:r>
      <w:r w:rsidR="002F0DAF" w:rsidRPr="002F0DAF">
        <w:rPr>
          <w:rFonts w:eastAsia="Times New Roman"/>
          <w:b/>
          <w:bCs/>
          <w:color w:val="000000"/>
        </w:rPr>
        <w:t xml:space="preserve"> Level 3.</w:t>
      </w:r>
    </w:p>
    <w:p w14:paraId="3C02FDAF" w14:textId="77777777" w:rsidR="000269B9" w:rsidRDefault="000269B9" w:rsidP="000269B9">
      <w:pPr>
        <w:rPr>
          <w:rFonts w:eastAsia="Times New Roman"/>
          <w:color w:val="000000"/>
        </w:rPr>
      </w:pPr>
    </w:p>
    <w:p w14:paraId="4CDC3EDE" w14:textId="5C04B790" w:rsidR="000269B9" w:rsidRPr="000269B9" w:rsidRDefault="000269B9" w:rsidP="000269B9">
      <w:pPr>
        <w:pStyle w:val="ListParagraph"/>
        <w:numPr>
          <w:ilvl w:val="0"/>
          <w:numId w:val="6"/>
        </w:numPr>
        <w:rPr>
          <w:rFonts w:eastAsia="Times New Roman"/>
          <w:color w:val="000000"/>
        </w:rPr>
      </w:pPr>
      <w:r w:rsidRPr="000269B9">
        <w:rPr>
          <w:rFonts w:eastAsia="Times New Roman"/>
          <w:color w:val="000000"/>
        </w:rPr>
        <w:t>Amateur sport and recreation activities are limited to team practice and training only.</w:t>
      </w:r>
      <w:r w:rsidRPr="000269B9">
        <w:rPr>
          <w:rStyle w:val="apple-converted-space"/>
          <w:rFonts w:eastAsia="Times New Roman"/>
          <w:color w:val="000000"/>
        </w:rPr>
        <w:t> </w:t>
      </w:r>
      <w:r w:rsidRPr="000269B9">
        <w:rPr>
          <w:rFonts w:eastAsia="Times New Roman"/>
          <w:color w:val="000000"/>
        </w:rPr>
        <w:t xml:space="preserve"> Intra-squad, Inter-squad, inter-division, inter-</w:t>
      </w:r>
      <w:proofErr w:type="gramStart"/>
      <w:r w:rsidRPr="000269B9">
        <w:rPr>
          <w:rFonts w:eastAsia="Times New Roman"/>
          <w:color w:val="000000"/>
        </w:rPr>
        <w:t>league</w:t>
      </w:r>
      <w:proofErr w:type="gramEnd"/>
      <w:r w:rsidRPr="000269B9">
        <w:rPr>
          <w:rFonts w:eastAsia="Times New Roman"/>
          <w:color w:val="000000"/>
        </w:rPr>
        <w:t xml:space="preserve"> and inter-association competition (any competition between teams) is not permitted. Also, tournaments are not permitted at this time.</w:t>
      </w:r>
    </w:p>
    <w:p w14:paraId="4D3BBF06" w14:textId="4071F550" w:rsidR="00F47A6B" w:rsidRDefault="00F47A6B" w:rsidP="002F0DAF">
      <w:pPr>
        <w:pStyle w:val="ListParagraph"/>
        <w:numPr>
          <w:ilvl w:val="0"/>
          <w:numId w:val="2"/>
        </w:numPr>
        <w:rPr>
          <w:rFonts w:eastAsia="Times New Roman"/>
          <w:color w:val="000000"/>
        </w:rPr>
      </w:pPr>
      <w:r w:rsidRPr="002F0DAF">
        <w:rPr>
          <w:rFonts w:eastAsia="Times New Roman"/>
          <w:color w:val="000000"/>
        </w:rPr>
        <w:t>Skating sessions must stay within their assigned “cohorts”.  For example</w:t>
      </w:r>
      <w:r w:rsidR="00514B86" w:rsidRPr="002F0DAF">
        <w:rPr>
          <w:rFonts w:eastAsia="Times New Roman"/>
          <w:color w:val="000000"/>
        </w:rPr>
        <w:t xml:space="preserve">: clubs must </w:t>
      </w:r>
      <w:r w:rsidR="00514B86" w:rsidRPr="002F0DAF">
        <w:rPr>
          <w:rFonts w:eastAsia="Times New Roman"/>
          <w:color w:val="000000"/>
          <w:u w:val="single"/>
        </w:rPr>
        <w:t>not</w:t>
      </w:r>
      <w:r w:rsidR="00514B86" w:rsidRPr="002F0DAF">
        <w:rPr>
          <w:rFonts w:eastAsia="Times New Roman"/>
          <w:color w:val="000000"/>
        </w:rPr>
        <w:t xml:space="preserve"> offer sessions where “Juniors” and “Seniors” practice together unless regularly on your weekly calendar.   </w:t>
      </w:r>
    </w:p>
    <w:p w14:paraId="28936D04" w14:textId="557ECDCB" w:rsidR="002F0DAF" w:rsidRDefault="002F0DAF" w:rsidP="002F0DAF">
      <w:pPr>
        <w:pStyle w:val="ListParagraph"/>
        <w:numPr>
          <w:ilvl w:val="0"/>
          <w:numId w:val="4"/>
        </w:numPr>
        <w:rPr>
          <w:rFonts w:eastAsia="Times New Roman"/>
          <w:color w:val="000000"/>
        </w:rPr>
      </w:pPr>
      <w:r w:rsidRPr="002F0DAF">
        <w:rPr>
          <w:rFonts w:eastAsia="Times New Roman"/>
          <w:color w:val="000000"/>
        </w:rPr>
        <w:t xml:space="preserve">Effective Monday, December 20, 2021, participants in sport and recreation activities at arenas, </w:t>
      </w:r>
      <w:proofErr w:type="gramStart"/>
      <w:r w:rsidRPr="002F0DAF">
        <w:rPr>
          <w:rFonts w:eastAsia="Times New Roman"/>
          <w:color w:val="000000"/>
        </w:rPr>
        <w:t>gyms</w:t>
      </w:r>
      <w:proofErr w:type="gramEnd"/>
      <w:r w:rsidRPr="002F0DAF">
        <w:rPr>
          <w:rFonts w:eastAsia="Times New Roman"/>
          <w:color w:val="000000"/>
        </w:rPr>
        <w:t xml:space="preserve"> and fitness facilities, including yoga studios, indoor swimming pools, indoor tennis, squash facilities and dance studios are limited to groups of no more than 50 per cent capacity per rink surface, playing space or room. Physical distancing of 2 metres between participants </w:t>
      </w:r>
      <w:r w:rsidRPr="002F0DAF">
        <w:rPr>
          <w:rFonts w:eastAsia="Times New Roman"/>
          <w:b/>
          <w:bCs/>
          <w:color w:val="000000"/>
        </w:rPr>
        <w:t>must be maintained</w:t>
      </w:r>
      <w:r w:rsidRPr="002F0DAF">
        <w:rPr>
          <w:rFonts w:eastAsia="Times New Roman"/>
          <w:color w:val="000000"/>
        </w:rPr>
        <w:t>.</w:t>
      </w:r>
    </w:p>
    <w:p w14:paraId="7CA9BD75" w14:textId="5F9E74A5" w:rsidR="002F0DAF" w:rsidRDefault="002F0DAF" w:rsidP="002F0DAF">
      <w:pPr>
        <w:pStyle w:val="ListParagraph"/>
        <w:numPr>
          <w:ilvl w:val="2"/>
          <w:numId w:val="4"/>
        </w:numPr>
        <w:rPr>
          <w:rFonts w:eastAsia="Times New Roman"/>
          <w:color w:val="000000"/>
        </w:rPr>
      </w:pPr>
      <w:r>
        <w:rPr>
          <w:rFonts w:eastAsia="Times New Roman"/>
          <w:color w:val="000000"/>
        </w:rPr>
        <w:t>Skating clubs should contact</w:t>
      </w:r>
      <w:r w:rsidR="005238A9">
        <w:rPr>
          <w:rFonts w:eastAsia="Times New Roman"/>
          <w:color w:val="000000"/>
        </w:rPr>
        <w:t xml:space="preserve"> individual</w:t>
      </w:r>
      <w:r>
        <w:rPr>
          <w:rFonts w:eastAsia="Times New Roman"/>
          <w:color w:val="000000"/>
        </w:rPr>
        <w:t xml:space="preserve"> facilities to determine the maximum number permitted on the ice surface.  </w:t>
      </w:r>
    </w:p>
    <w:p w14:paraId="5CEDBB73" w14:textId="40AEDB36" w:rsidR="005238A9" w:rsidRDefault="005238A9" w:rsidP="002F0DAF">
      <w:pPr>
        <w:pStyle w:val="ListParagraph"/>
        <w:numPr>
          <w:ilvl w:val="2"/>
          <w:numId w:val="4"/>
        </w:numPr>
        <w:rPr>
          <w:rFonts w:eastAsia="Times New Roman"/>
          <w:color w:val="000000"/>
        </w:rPr>
      </w:pPr>
      <w:r>
        <w:rPr>
          <w:rFonts w:eastAsia="Times New Roman"/>
          <w:color w:val="000000"/>
        </w:rPr>
        <w:t>Coaches and clubs</w:t>
      </w:r>
      <w:r w:rsidR="00BE097B">
        <w:rPr>
          <w:rFonts w:eastAsia="Times New Roman"/>
          <w:color w:val="000000"/>
        </w:rPr>
        <w:t>/schools</w:t>
      </w:r>
      <w:r>
        <w:rPr>
          <w:rFonts w:eastAsia="Times New Roman"/>
          <w:color w:val="000000"/>
        </w:rPr>
        <w:t xml:space="preserve"> should ensure that participants are maintaining the 2 meters distancing.</w:t>
      </w:r>
    </w:p>
    <w:p w14:paraId="2A23E117" w14:textId="3B301495" w:rsidR="005238A9" w:rsidRDefault="005238A9" w:rsidP="002F0DAF">
      <w:pPr>
        <w:pStyle w:val="ListParagraph"/>
        <w:numPr>
          <w:ilvl w:val="2"/>
          <w:numId w:val="4"/>
        </w:numPr>
        <w:rPr>
          <w:rFonts w:eastAsia="Times New Roman"/>
          <w:color w:val="000000"/>
          <w:u w:val="single"/>
        </w:rPr>
      </w:pPr>
      <w:r>
        <w:rPr>
          <w:rFonts w:eastAsia="Times New Roman"/>
          <w:color w:val="000000"/>
        </w:rPr>
        <w:t xml:space="preserve">Synchronized Skating is only permitted as skill-based sessions with physical distancing maintained.  </w:t>
      </w:r>
      <w:r w:rsidRPr="005238A9">
        <w:rPr>
          <w:rFonts w:eastAsia="Times New Roman"/>
          <w:color w:val="000000"/>
          <w:u w:val="single"/>
        </w:rPr>
        <w:t>No holds are permitted at this time.</w:t>
      </w:r>
    </w:p>
    <w:p w14:paraId="3E927D5C" w14:textId="2F99EB36" w:rsidR="005238A9" w:rsidRPr="005238A9" w:rsidRDefault="005238A9" w:rsidP="002F0DAF">
      <w:pPr>
        <w:pStyle w:val="ListParagraph"/>
        <w:numPr>
          <w:ilvl w:val="2"/>
          <w:numId w:val="4"/>
        </w:numPr>
        <w:rPr>
          <w:rFonts w:eastAsia="Times New Roman"/>
          <w:color w:val="000000"/>
          <w:u w:val="single"/>
        </w:rPr>
      </w:pPr>
      <w:r>
        <w:rPr>
          <w:rFonts w:eastAsia="Times New Roman"/>
          <w:color w:val="000000"/>
        </w:rPr>
        <w:t>Masks should only be removed when moderate to high intensity training is involved.</w:t>
      </w:r>
    </w:p>
    <w:p w14:paraId="2796A7E2" w14:textId="351BBB1C" w:rsidR="00F47A6B" w:rsidRPr="00BE097B" w:rsidRDefault="004E7D45" w:rsidP="00BE097B">
      <w:pPr>
        <w:numPr>
          <w:ilvl w:val="0"/>
          <w:numId w:val="1"/>
        </w:numPr>
        <w:rPr>
          <w:rFonts w:eastAsia="Times New Roman"/>
          <w:b/>
          <w:bCs/>
          <w:color w:val="000000"/>
        </w:rPr>
      </w:pPr>
      <w:r>
        <w:rPr>
          <w:rFonts w:eastAsia="Times New Roman"/>
          <w:color w:val="000000"/>
        </w:rPr>
        <w:t xml:space="preserve">While spectators are permitted to attend team practices or individual sport activities, they should maintain physical distancing from individuals who are not their regular close contacts.  Please note that spectators must show proof of vaccination or have an approved medical exemption from vaccination </w:t>
      </w:r>
      <w:r w:rsidR="007605BE">
        <w:rPr>
          <w:rFonts w:eastAsia="Times New Roman"/>
          <w:color w:val="000000"/>
        </w:rPr>
        <w:t>to</w:t>
      </w:r>
      <w:r>
        <w:rPr>
          <w:rFonts w:eastAsia="Times New Roman"/>
          <w:color w:val="000000"/>
        </w:rPr>
        <w:t xml:space="preserve"> attend.</w:t>
      </w:r>
      <w:r w:rsidR="00F47A6B">
        <w:rPr>
          <w:rFonts w:eastAsia="Times New Roman"/>
          <w:color w:val="000000"/>
        </w:rPr>
        <w:t xml:space="preserve">  </w:t>
      </w:r>
      <w:r w:rsidR="00F47A6B" w:rsidRPr="00F47A6B">
        <w:rPr>
          <w:rFonts w:eastAsia="Times New Roman"/>
          <w:b/>
          <w:bCs/>
          <w:color w:val="000000"/>
        </w:rPr>
        <w:t xml:space="preserve">*Please check with individual facility regulations regarding </w:t>
      </w:r>
      <w:r w:rsidR="007605BE" w:rsidRPr="00F47A6B">
        <w:rPr>
          <w:rFonts w:eastAsia="Times New Roman"/>
          <w:b/>
          <w:bCs/>
          <w:color w:val="000000"/>
        </w:rPr>
        <w:t>spectators. *</w:t>
      </w:r>
    </w:p>
    <w:p w14:paraId="7404D577" w14:textId="2275EB6B" w:rsidR="00BE097B" w:rsidRDefault="004E7D45" w:rsidP="00BE097B">
      <w:pPr>
        <w:numPr>
          <w:ilvl w:val="0"/>
          <w:numId w:val="1"/>
        </w:numPr>
        <w:rPr>
          <w:rFonts w:eastAsia="Times New Roman"/>
          <w:color w:val="000000"/>
        </w:rPr>
      </w:pPr>
      <w:r>
        <w:rPr>
          <w:rFonts w:eastAsia="Times New Roman"/>
          <w:color w:val="000000"/>
        </w:rPr>
        <w:t>Continue to monitor the COVID-19 website (</w:t>
      </w:r>
      <w:hyperlink r:id="rId6" w:tooltip="https://www.gov.nl.ca/covid-19/" w:history="1">
        <w:r>
          <w:rPr>
            <w:rStyle w:val="Hyperlink"/>
            <w:rFonts w:eastAsia="Times New Roman"/>
            <w:color w:val="954F72"/>
          </w:rPr>
          <w:t>https://www.gov.nl.ca/covid-19/</w:t>
        </w:r>
      </w:hyperlink>
      <w:r>
        <w:rPr>
          <w:rFonts w:eastAsia="Times New Roman"/>
          <w:color w:val="000000"/>
        </w:rPr>
        <w:t>)  and media releases (</w:t>
      </w:r>
      <w:hyperlink r:id="rId7" w:tooltip="https://www.gov.nl.ca/releases/covid-19-news/" w:history="1">
        <w:r>
          <w:rPr>
            <w:rStyle w:val="Hyperlink"/>
            <w:rFonts w:eastAsia="Times New Roman"/>
            <w:color w:val="954F72"/>
          </w:rPr>
          <w:t>https://www.gov.nl.ca/releases/covid-19-news/</w:t>
        </w:r>
      </w:hyperlink>
      <w:r>
        <w:rPr>
          <w:rFonts w:eastAsia="Times New Roman"/>
          <w:color w:val="000000"/>
        </w:rPr>
        <w:t>) for the latest updates.</w:t>
      </w:r>
    </w:p>
    <w:p w14:paraId="20D536EC" w14:textId="2EA8C76A" w:rsidR="00BE097B" w:rsidRDefault="00BE097B" w:rsidP="00BE097B">
      <w:pPr>
        <w:rPr>
          <w:rFonts w:eastAsia="Times New Roman"/>
          <w:color w:val="000000"/>
        </w:rPr>
      </w:pPr>
    </w:p>
    <w:p w14:paraId="432297B3" w14:textId="37B3BB98" w:rsidR="004E7D45" w:rsidRPr="007605BE" w:rsidRDefault="00BE097B">
      <w:pPr>
        <w:rPr>
          <w:rFonts w:eastAsia="Times New Roman"/>
          <w:color w:val="000000"/>
        </w:rPr>
      </w:pPr>
      <w:r>
        <w:rPr>
          <w:rFonts w:eastAsia="Times New Roman"/>
          <w:color w:val="000000"/>
        </w:rPr>
        <w:t>We will provide further updates to our clubs/schools and coaches as soon as updated information is received.  As always, we will all work together to keep the health and safety of our members the priority</w:t>
      </w:r>
      <w:r w:rsidR="007605BE">
        <w:rPr>
          <w:rFonts w:eastAsia="Times New Roman"/>
          <w:color w:val="000000"/>
        </w:rPr>
        <w:t>.</w:t>
      </w:r>
    </w:p>
    <w:sectPr w:rsidR="004E7D45" w:rsidRPr="007605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A18C7"/>
    <w:multiLevelType w:val="multilevel"/>
    <w:tmpl w:val="7F56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FA0F32"/>
    <w:multiLevelType w:val="hybridMultilevel"/>
    <w:tmpl w:val="3E887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6C6E62"/>
    <w:multiLevelType w:val="multilevel"/>
    <w:tmpl w:val="E4563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CB053B"/>
    <w:multiLevelType w:val="hybridMultilevel"/>
    <w:tmpl w:val="E13EBD24"/>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4D5B59C0"/>
    <w:multiLevelType w:val="multilevel"/>
    <w:tmpl w:val="C57CA6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9E5042"/>
    <w:multiLevelType w:val="hybridMultilevel"/>
    <w:tmpl w:val="447CADAA"/>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0B">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3"/>
  </w:num>
  <w:num w:numId="3">
    <w:abstractNumId w:val="0"/>
  </w:num>
  <w:num w:numId="4">
    <w:abstractNumId w:val="5"/>
  </w:num>
  <w:num w:numId="5">
    <w:abstractNumId w:val="2"/>
    <w:lvlOverride w:ilvl="0"/>
    <w:lvlOverride w:ilvl="1"/>
    <w:lvlOverride w:ilvl="2"/>
    <w:lvlOverride w:ilvl="3"/>
    <w:lvlOverride w:ilvl="4"/>
    <w:lvlOverride w:ilvl="5"/>
    <w:lvlOverride w:ilvl="6"/>
    <w:lvlOverride w:ilvl="7"/>
    <w:lvlOverride w:ilvl="8"/>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D45"/>
    <w:rsid w:val="000269B9"/>
    <w:rsid w:val="002F0DAF"/>
    <w:rsid w:val="004E7D45"/>
    <w:rsid w:val="00514B86"/>
    <w:rsid w:val="005238A9"/>
    <w:rsid w:val="007605BE"/>
    <w:rsid w:val="00BC3DD2"/>
    <w:rsid w:val="00BE097B"/>
    <w:rsid w:val="00F47A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485E7"/>
  <w15:chartTrackingRefBased/>
  <w15:docId w15:val="{37B6286E-CD2D-44CD-A7CB-3FC20BE7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D45"/>
    <w:pPr>
      <w:spacing w:after="0" w:line="240" w:lineRule="auto"/>
    </w:pPr>
    <w:rPr>
      <w:rFonts w:ascii="Calibri" w:hAnsi="Calibri" w:cs="Calibri"/>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7D45"/>
    <w:rPr>
      <w:color w:val="0563C1"/>
      <w:u w:val="single"/>
    </w:rPr>
  </w:style>
  <w:style w:type="character" w:customStyle="1" w:styleId="apple-converted-space">
    <w:name w:val="apple-converted-space"/>
    <w:basedOn w:val="DefaultParagraphFont"/>
    <w:rsid w:val="004E7D45"/>
  </w:style>
  <w:style w:type="paragraph" w:styleId="ListParagraph">
    <w:name w:val="List Paragraph"/>
    <w:basedOn w:val="Normal"/>
    <w:uiPriority w:val="34"/>
    <w:qFormat/>
    <w:rsid w:val="002F0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08798">
      <w:bodyDiv w:val="1"/>
      <w:marLeft w:val="0"/>
      <w:marRight w:val="0"/>
      <w:marTop w:val="0"/>
      <w:marBottom w:val="0"/>
      <w:divBdr>
        <w:top w:val="none" w:sz="0" w:space="0" w:color="auto"/>
        <w:left w:val="none" w:sz="0" w:space="0" w:color="auto"/>
        <w:bottom w:val="none" w:sz="0" w:space="0" w:color="auto"/>
        <w:right w:val="none" w:sz="0" w:space="0" w:color="auto"/>
      </w:divBdr>
    </w:div>
    <w:div w:id="2054498318">
      <w:bodyDiv w:val="1"/>
      <w:marLeft w:val="0"/>
      <w:marRight w:val="0"/>
      <w:marTop w:val="0"/>
      <w:marBottom w:val="0"/>
      <w:divBdr>
        <w:top w:val="none" w:sz="0" w:space="0" w:color="auto"/>
        <w:left w:val="none" w:sz="0" w:space="0" w:color="auto"/>
        <w:bottom w:val="none" w:sz="0" w:space="0" w:color="auto"/>
        <w:right w:val="none" w:sz="0" w:space="0" w:color="auto"/>
      </w:divBdr>
    </w:div>
    <w:div w:id="209862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nl.ca/releases/covid-19-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nl.ca/covid-1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Brett</dc:creator>
  <cp:keywords/>
  <dc:description/>
  <cp:lastModifiedBy>Lori Brett</cp:lastModifiedBy>
  <cp:revision>2</cp:revision>
  <dcterms:created xsi:type="dcterms:W3CDTF">2021-12-23T18:25:00Z</dcterms:created>
  <dcterms:modified xsi:type="dcterms:W3CDTF">2021-12-23T19:20:00Z</dcterms:modified>
</cp:coreProperties>
</file>